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CB3A91" w14:textId="3C586C4B" w:rsidR="00696E6D" w:rsidRPr="00696E6D" w:rsidRDefault="00696E6D" w:rsidP="00101BDB">
      <w:pPr>
        <w:rPr>
          <w:rFonts w:ascii="Calibri" w:eastAsia="Calibri" w:hAnsi="Calibri" w:cs="Calibri"/>
          <w:b/>
          <w:i/>
          <w:color w:val="57AD68"/>
          <w:sz w:val="14"/>
          <w:szCs w:val="14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496E5F19">
                <wp:simplePos x="0" y="0"/>
                <wp:positionH relativeFrom="column">
                  <wp:posOffset>-270510</wp:posOffset>
                </wp:positionH>
                <wp:positionV relativeFrom="paragraph">
                  <wp:posOffset>129836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5D2F9F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B7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14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FAC619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B7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9B20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7B7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1.3pt;margin-top:10.2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" fillcolor="#57ad68" strokecolor="#3c3">
                <v:stroke joinstyle="round"/>
                <v:textbox inset="2.53958mm,1.2694mm,2.53958mm,1.2694mm">
                  <w:txbxContent>
                    <w:p w14:paraId="159F23B7" w14:textId="345D2F9F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B7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14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FAC619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B7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9B20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7B7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B929FD8" w14:textId="77777777" w:rsidR="00696E6D" w:rsidRPr="00696E6D" w:rsidRDefault="00696E6D" w:rsidP="00696E6D">
      <w:pPr>
        <w:ind w:left="284"/>
        <w:rPr>
          <w:rFonts w:ascii="Calibri" w:eastAsia="Calibri" w:hAnsi="Calibri" w:cs="Calibri"/>
          <w:b/>
          <w:i/>
          <w:color w:val="57AD68"/>
        </w:rPr>
      </w:pPr>
      <w:hyperlink r:id="rId5" w:history="1">
        <w:r w:rsidRPr="00696E6D">
          <w:rPr>
            <w:rStyle w:val="Hyperlink"/>
            <w:rFonts w:ascii="Calibri" w:eastAsia="Calibri" w:hAnsi="Calibri" w:cs="Calibri"/>
            <w:b/>
            <w:i/>
            <w:color w:val="57AD68"/>
          </w:rPr>
          <w:t>Viering kerkelijke hereniging</w:t>
        </w:r>
      </w:hyperlink>
    </w:p>
    <w:p w14:paraId="65065B7A" w14:textId="75F11250" w:rsidR="004E3083" w:rsidRPr="00696E6D" w:rsidRDefault="004E3083" w:rsidP="00101BDB">
      <w:pPr>
        <w:rPr>
          <w:rFonts w:ascii="Calibri" w:eastAsia="Calibri" w:hAnsi="Calibri" w:cs="Calibri"/>
          <w:b/>
          <w:i/>
          <w:color w:val="57AD68"/>
          <w:sz w:val="14"/>
          <w:szCs w:val="14"/>
        </w:rPr>
      </w:pPr>
    </w:p>
    <w:p w14:paraId="46DAA384" w14:textId="77777777" w:rsidR="00696E6D" w:rsidRPr="00696E6D" w:rsidRDefault="00696E6D" w:rsidP="00696E6D">
      <w:pPr>
        <w:widowControl/>
        <w:spacing w:line="259" w:lineRule="auto"/>
        <w:ind w:left="284"/>
        <w:rPr>
          <w:rFonts w:ascii="Calibri" w:eastAsia="Calibri" w:hAnsi="Calibri" w:cs="Calibri"/>
          <w:b/>
          <w:i/>
          <w:color w:val="57AD68"/>
          <w:sz w:val="14"/>
          <w:szCs w:val="14"/>
        </w:rPr>
      </w:pPr>
      <w:r w:rsidRPr="00696E6D">
        <w:rPr>
          <w:rFonts w:ascii="Calibri" w:eastAsia="Calibri" w:hAnsi="Calibri" w:cs="Calibri"/>
          <w:b/>
          <w:bCs/>
          <w:color w:val="57AD68"/>
          <w:lang w:eastAsia="en-US"/>
        </w:rPr>
        <w:t xml:space="preserve">Thema </w:t>
      </w:r>
      <w:r w:rsidRPr="00696E6D">
        <w:rPr>
          <w:rFonts w:ascii="Calibri" w:eastAsia="Calibri" w:hAnsi="Calibri" w:cs="Calibri"/>
          <w:b/>
          <w:bCs/>
          <w:color w:val="57AD68"/>
          <w:lang w:eastAsia="en-US"/>
        </w:rPr>
        <w:t>Psalm 133 - Broederlijke eenheid</w:t>
      </w:r>
      <w:r w:rsidRPr="00696E6D">
        <w:rPr>
          <w:rFonts w:ascii="Calibri" w:eastAsia="Calibri" w:hAnsi="Calibri" w:cs="Calibri"/>
          <w:b/>
          <w:bCs/>
          <w:color w:val="auto"/>
          <w:sz w:val="22"/>
          <w:szCs w:val="22"/>
          <w:lang w:eastAsia="en-US"/>
        </w:rPr>
        <w:br/>
      </w:r>
      <w:r w:rsidRPr="00696E6D">
        <w:rPr>
          <w:rFonts w:ascii="Calibri" w:eastAsia="Calibri" w:hAnsi="Calibri" w:cs="Calibri"/>
          <w:color w:val="auto"/>
          <w:lang w:eastAsia="en-US"/>
        </w:rPr>
        <w:t>1. Broederlijke eenheid is goed (vers 1)</w:t>
      </w:r>
      <w:r w:rsidRPr="00696E6D">
        <w:rPr>
          <w:rFonts w:ascii="Calibri" w:eastAsia="Calibri" w:hAnsi="Calibri" w:cs="Calibri"/>
          <w:color w:val="auto"/>
          <w:lang w:eastAsia="en-US"/>
        </w:rPr>
        <w:br/>
        <w:t>2. Goed als olie die neerdaalt (vers 2)</w:t>
      </w:r>
      <w:r w:rsidRPr="00696E6D">
        <w:rPr>
          <w:rFonts w:ascii="Calibri" w:eastAsia="Calibri" w:hAnsi="Calibri" w:cs="Calibri"/>
          <w:color w:val="auto"/>
          <w:lang w:eastAsia="en-US"/>
        </w:rPr>
        <w:br/>
        <w:t>3. Goed als dauw die neerdaalt (vers 3)</w:t>
      </w:r>
      <w:r w:rsidRPr="00696E6D">
        <w:rPr>
          <w:rFonts w:ascii="Calibri" w:eastAsia="Calibri" w:hAnsi="Calibri" w:cs="Calibri"/>
          <w:color w:val="auto"/>
          <w:lang w:eastAsia="en-US"/>
        </w:rPr>
        <w:br/>
        <w:t>4. Daar daalt ook Gods zegen neer</w:t>
      </w:r>
      <w:r w:rsidRPr="00696E6D">
        <w:rPr>
          <w:rFonts w:ascii="Calibri" w:eastAsia="Calibri" w:hAnsi="Calibri" w:cs="Calibri"/>
          <w:color w:val="auto"/>
          <w:lang w:eastAsia="en-US"/>
        </w:rPr>
        <w:br/>
      </w:r>
    </w:p>
    <w:p w14:paraId="78FA3EE8" w14:textId="1B026B4A" w:rsidR="00BF1F0D" w:rsidRPr="00696E6D" w:rsidRDefault="00101BDB" w:rsidP="00696E6D">
      <w:pPr>
        <w:widowControl/>
        <w:spacing w:line="259" w:lineRule="auto"/>
        <w:ind w:left="284"/>
        <w:rPr>
          <w:rFonts w:ascii="Calibri" w:eastAsia="Calibri" w:hAnsi="Calibri" w:cs="Calibri"/>
          <w:b/>
          <w:i/>
          <w:color w:val="57AD68"/>
        </w:rPr>
      </w:pPr>
      <w:r w:rsidRPr="00696E6D">
        <w:rPr>
          <w:rFonts w:ascii="Calibri" w:eastAsia="Calibri" w:hAnsi="Calibri" w:cs="Calibri"/>
          <w:b/>
          <w:i/>
          <w:color w:val="57AD68"/>
        </w:rPr>
        <w:t>Liturgie</w:t>
      </w:r>
      <w:r w:rsidR="00BF1F0D" w:rsidRPr="00696E6D">
        <w:rPr>
          <w:rFonts w:ascii="Calibri" w:eastAsia="Calibri" w:hAnsi="Calibri" w:cs="Calibri"/>
          <w:b/>
          <w:i/>
          <w:color w:val="57AD68"/>
        </w:rPr>
        <w:t xml:space="preserve"> </w:t>
      </w:r>
    </w:p>
    <w:p w14:paraId="5AF97D77" w14:textId="17F8944E" w:rsidR="001700F9" w:rsidRPr="00696E6D" w:rsidRDefault="001700F9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Mededelingen van de kerkenraad</w:t>
      </w:r>
    </w:p>
    <w:p w14:paraId="7869F5B0" w14:textId="227F16A1" w:rsidR="00E41A7D" w:rsidRPr="00696E6D" w:rsidRDefault="003F4E84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Votum en Zegengroet</w:t>
      </w:r>
    </w:p>
    <w:p w14:paraId="14036783" w14:textId="450F9E31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Zingen</w:t>
      </w:r>
      <w:r w:rsidRPr="00696E6D">
        <w:rPr>
          <w:rFonts w:ascii="Calibri" w:eastAsia="Calibri" w:hAnsi="Calibri" w:cs="Calibri"/>
          <w:bCs/>
          <w:iCs/>
          <w:color w:val="auto"/>
        </w:rPr>
        <w:tab/>
      </w:r>
      <w:r w:rsidRPr="00696E6D">
        <w:rPr>
          <w:rFonts w:ascii="Calibri" w:eastAsia="Calibri" w:hAnsi="Calibri" w:cs="Calibri"/>
          <w:b/>
          <w:iCs/>
          <w:color w:val="auto"/>
        </w:rPr>
        <w:t>Opwekking 194</w:t>
      </w:r>
      <w:r w:rsidRPr="00696E6D">
        <w:rPr>
          <w:rFonts w:ascii="Calibri" w:eastAsia="Calibri" w:hAnsi="Calibri" w:cs="Calibri"/>
          <w:bCs/>
          <w:iCs/>
          <w:color w:val="auto"/>
        </w:rPr>
        <w:t xml:space="preserve"> </w:t>
      </w:r>
      <w:r w:rsidRPr="00696E6D">
        <w:rPr>
          <w:rFonts w:ascii="Calibri" w:eastAsia="Calibri" w:hAnsi="Calibri" w:cs="Calibri"/>
          <w:bCs/>
          <w:iCs/>
          <w:color w:val="auto"/>
          <w:sz w:val="20"/>
          <w:szCs w:val="20"/>
        </w:rPr>
        <w:t xml:space="preserve">– U maakt ons één, U bracht ons tezamen </w:t>
      </w:r>
    </w:p>
    <w:p w14:paraId="61A6C8C1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 xml:space="preserve">Wet </w:t>
      </w:r>
    </w:p>
    <w:p w14:paraId="56708ED8" w14:textId="132611AB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0"/>
          <w:szCs w:val="20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Zingen</w:t>
      </w:r>
      <w:r w:rsidRPr="00696E6D">
        <w:rPr>
          <w:rFonts w:ascii="Calibri" w:eastAsia="Calibri" w:hAnsi="Calibri" w:cs="Calibri"/>
          <w:bCs/>
          <w:iCs/>
          <w:color w:val="auto"/>
        </w:rPr>
        <w:tab/>
      </w:r>
      <w:r w:rsidRPr="00696E6D">
        <w:rPr>
          <w:rFonts w:ascii="Calibri" w:eastAsia="Calibri" w:hAnsi="Calibri" w:cs="Calibri"/>
          <w:b/>
          <w:iCs/>
          <w:color w:val="auto"/>
        </w:rPr>
        <w:t>GK Gezang 214: 2 en 4</w:t>
      </w:r>
      <w:r w:rsidRPr="00696E6D">
        <w:rPr>
          <w:rFonts w:ascii="Calibri" w:eastAsia="Calibri" w:hAnsi="Calibri" w:cs="Calibri"/>
          <w:bCs/>
          <w:iCs/>
          <w:color w:val="auto"/>
        </w:rPr>
        <w:t xml:space="preserve"> </w:t>
      </w:r>
      <w:r w:rsidRPr="00696E6D">
        <w:rPr>
          <w:rFonts w:ascii="Calibri" w:eastAsia="Calibri" w:hAnsi="Calibri" w:cs="Calibri"/>
          <w:bCs/>
          <w:iCs/>
          <w:color w:val="auto"/>
          <w:sz w:val="20"/>
          <w:szCs w:val="20"/>
        </w:rPr>
        <w:t>– Het is het eeuwige erbarmen</w:t>
      </w:r>
    </w:p>
    <w:p w14:paraId="3724E28A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 xml:space="preserve">Videogesprekken </w:t>
      </w:r>
    </w:p>
    <w:p w14:paraId="1D139B75" w14:textId="443CCDCD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Zingen</w:t>
      </w:r>
      <w:r w:rsidRPr="00696E6D">
        <w:rPr>
          <w:rFonts w:ascii="Calibri" w:eastAsia="Calibri" w:hAnsi="Calibri" w:cs="Calibri"/>
          <w:bCs/>
          <w:iCs/>
          <w:color w:val="auto"/>
        </w:rPr>
        <w:tab/>
        <w:t>H</w:t>
      </w:r>
      <w:r w:rsidRPr="00696E6D">
        <w:rPr>
          <w:rFonts w:ascii="Calibri" w:eastAsia="Calibri" w:hAnsi="Calibri" w:cs="Calibri"/>
          <w:b/>
          <w:iCs/>
          <w:color w:val="auto"/>
        </w:rPr>
        <w:t xml:space="preserve">erenigingslied </w:t>
      </w:r>
      <w:r w:rsidRPr="00696E6D">
        <w:rPr>
          <w:rFonts w:ascii="Calibri" w:eastAsia="Calibri" w:hAnsi="Calibri" w:cs="Calibri"/>
          <w:bCs/>
          <w:i/>
          <w:color w:val="auto"/>
        </w:rPr>
        <w:t>(wijs GK 6, tekst Klaas v. Hoek)</w:t>
      </w:r>
    </w:p>
    <w:p w14:paraId="143F8A62" w14:textId="3420BBD1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 xml:space="preserve">Gebed </w:t>
      </w:r>
      <w:r w:rsidRPr="00696E6D">
        <w:rPr>
          <w:rFonts w:ascii="Calibri" w:eastAsia="Calibri" w:hAnsi="Calibri" w:cs="Calibri"/>
          <w:bCs/>
          <w:iCs/>
          <w:color w:val="auto"/>
        </w:rPr>
        <w:tab/>
      </w:r>
      <w:r w:rsidRPr="00696E6D">
        <w:rPr>
          <w:rFonts w:ascii="Calibri" w:eastAsia="Calibri" w:hAnsi="Calibri" w:cs="Calibri"/>
          <w:bCs/>
          <w:i/>
          <w:color w:val="auto"/>
        </w:rPr>
        <w:t>(eenwording)</w:t>
      </w:r>
    </w:p>
    <w:p w14:paraId="64AC91E3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KING</w:t>
      </w:r>
    </w:p>
    <w:p w14:paraId="4CA987B8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 xml:space="preserve">Lezen </w:t>
      </w:r>
      <w:r w:rsidRPr="00696E6D">
        <w:rPr>
          <w:rFonts w:ascii="Calibri" w:eastAsia="Calibri" w:hAnsi="Calibri" w:cs="Calibri"/>
          <w:bCs/>
          <w:iCs/>
          <w:color w:val="auto"/>
        </w:rPr>
        <w:tab/>
        <w:t>NBV ’21 Johannes 17: 20 t/m 23</w:t>
      </w:r>
    </w:p>
    <w:p w14:paraId="69EF9667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ab/>
        <w:t>NBV ’21 2 Korintiërs 2: 14 en 15</w:t>
      </w:r>
    </w:p>
    <w:p w14:paraId="4B65ABD3" w14:textId="221EE8DB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ab/>
        <w:t>NBV ’21 Efeziërs 4: 3 t/m 6</w:t>
      </w:r>
    </w:p>
    <w:p w14:paraId="167D88E2" w14:textId="61A7E6F1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 xml:space="preserve">Zingen </w:t>
      </w:r>
      <w:r w:rsidRPr="00696E6D">
        <w:rPr>
          <w:rFonts w:ascii="Calibri" w:eastAsia="Calibri" w:hAnsi="Calibri" w:cs="Calibri"/>
          <w:bCs/>
          <w:iCs/>
          <w:color w:val="auto"/>
        </w:rPr>
        <w:tab/>
      </w:r>
      <w:proofErr w:type="spellStart"/>
      <w:r w:rsidRPr="00696E6D">
        <w:rPr>
          <w:rFonts w:ascii="Calibri" w:eastAsia="Calibri" w:hAnsi="Calibri" w:cs="Calibri"/>
          <w:bCs/>
          <w:iCs/>
          <w:color w:val="auto"/>
        </w:rPr>
        <w:t>oGK</w:t>
      </w:r>
      <w:proofErr w:type="spellEnd"/>
      <w:r w:rsidRPr="00696E6D">
        <w:rPr>
          <w:rFonts w:ascii="Calibri" w:eastAsia="Calibri" w:hAnsi="Calibri" w:cs="Calibri"/>
          <w:bCs/>
          <w:iCs/>
          <w:color w:val="auto"/>
        </w:rPr>
        <w:t xml:space="preserve"> Gezang 119: 1 en 2 </w:t>
      </w:r>
      <w:r w:rsidRPr="00696E6D">
        <w:rPr>
          <w:rFonts w:ascii="Calibri" w:eastAsia="Calibri" w:hAnsi="Calibri" w:cs="Calibri"/>
          <w:bCs/>
          <w:iCs/>
          <w:color w:val="auto"/>
          <w:sz w:val="20"/>
          <w:szCs w:val="20"/>
        </w:rPr>
        <w:t>– De kerk van alle tijden</w:t>
      </w:r>
    </w:p>
    <w:p w14:paraId="68F907A9" w14:textId="3261EF90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Lezen</w:t>
      </w:r>
      <w:r w:rsidRPr="00696E6D">
        <w:rPr>
          <w:rFonts w:ascii="Calibri" w:eastAsia="Calibri" w:hAnsi="Calibri" w:cs="Calibri"/>
          <w:bCs/>
          <w:iCs/>
          <w:color w:val="auto"/>
        </w:rPr>
        <w:tab/>
        <w:t>NBV ’21 Psalmen 133</w:t>
      </w:r>
    </w:p>
    <w:p w14:paraId="34A7DC20" w14:textId="62E03136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Zingen</w:t>
      </w:r>
      <w:r w:rsidRPr="00696E6D">
        <w:rPr>
          <w:rFonts w:ascii="Calibri" w:eastAsia="Calibri" w:hAnsi="Calibri" w:cs="Calibri"/>
          <w:bCs/>
          <w:iCs/>
          <w:color w:val="auto"/>
        </w:rPr>
        <w:tab/>
        <w:t xml:space="preserve">DNP 133 </w:t>
      </w:r>
      <w:r w:rsidRPr="00696E6D">
        <w:rPr>
          <w:rFonts w:ascii="Calibri" w:eastAsia="Calibri" w:hAnsi="Calibri" w:cs="Calibri"/>
          <w:bCs/>
          <w:iCs/>
          <w:color w:val="auto"/>
          <w:sz w:val="20"/>
          <w:szCs w:val="20"/>
        </w:rPr>
        <w:t>– Wat goed is het om eensgezind te leven</w:t>
      </w:r>
    </w:p>
    <w:p w14:paraId="26B48986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Preek</w:t>
      </w:r>
    </w:p>
    <w:p w14:paraId="770CA19C" w14:textId="795A613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Zingen</w:t>
      </w:r>
      <w:r w:rsidRPr="00696E6D">
        <w:rPr>
          <w:rFonts w:ascii="Calibri" w:eastAsia="Calibri" w:hAnsi="Calibri" w:cs="Calibri"/>
          <w:bCs/>
          <w:iCs/>
          <w:color w:val="auto"/>
        </w:rPr>
        <w:tab/>
      </w:r>
      <w:hyperlink r:id="rId6" w:history="1">
        <w:r w:rsidRPr="00696E6D">
          <w:rPr>
            <w:rStyle w:val="Hyperlink"/>
            <w:rFonts w:ascii="Calibri" w:eastAsia="Calibri" w:hAnsi="Calibri" w:cs="Calibri"/>
            <w:b/>
            <w:iCs/>
            <w:color w:val="57AD68"/>
          </w:rPr>
          <w:t>Sela – Laat ons samen één zijn</w:t>
        </w:r>
      </w:hyperlink>
    </w:p>
    <w:p w14:paraId="2CCE4F7C" w14:textId="77777777" w:rsidR="00E41A7D" w:rsidRPr="00696E6D" w:rsidRDefault="00E41A7D" w:rsidP="00E41A7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Viering Heilig Avondmaal</w:t>
      </w:r>
    </w:p>
    <w:p w14:paraId="3AA0C5E6" w14:textId="35D57E17" w:rsidR="00E41A7D" w:rsidRPr="00696E6D" w:rsidRDefault="00E41A7D" w:rsidP="00E41A7D">
      <w:pPr>
        <w:pStyle w:val="Lijstalinea"/>
        <w:numPr>
          <w:ilvl w:val="0"/>
          <w:numId w:val="10"/>
        </w:numPr>
        <w:tabs>
          <w:tab w:val="left" w:pos="709"/>
        </w:tabs>
        <w:ind w:left="113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Avondmaalonderwijs</w:t>
      </w:r>
    </w:p>
    <w:p w14:paraId="44D4D582" w14:textId="7AA19577" w:rsidR="00E41A7D" w:rsidRPr="00696E6D" w:rsidRDefault="00E41A7D" w:rsidP="00E41A7D">
      <w:pPr>
        <w:pStyle w:val="Lijstalinea"/>
        <w:numPr>
          <w:ilvl w:val="0"/>
          <w:numId w:val="10"/>
        </w:numPr>
        <w:tabs>
          <w:tab w:val="left" w:pos="709"/>
        </w:tabs>
        <w:ind w:left="113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Gebed</w:t>
      </w:r>
    </w:p>
    <w:p w14:paraId="340FA49C" w14:textId="3F8C6491" w:rsidR="00E41A7D" w:rsidRPr="00696E6D" w:rsidRDefault="00E41A7D" w:rsidP="00E41A7D">
      <w:pPr>
        <w:pStyle w:val="Lijstalinea"/>
        <w:numPr>
          <w:ilvl w:val="0"/>
          <w:numId w:val="10"/>
        </w:numPr>
        <w:tabs>
          <w:tab w:val="left" w:pos="709"/>
        </w:tabs>
        <w:ind w:left="113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Viering met brood en wijn; Tijdens de viering:</w:t>
      </w:r>
    </w:p>
    <w:p w14:paraId="572AB9FB" w14:textId="40ECF608" w:rsidR="00E41A7D" w:rsidRPr="00696E6D" w:rsidRDefault="00E41A7D" w:rsidP="00E41A7D">
      <w:pPr>
        <w:tabs>
          <w:tab w:val="left" w:pos="709"/>
        </w:tabs>
        <w:ind w:left="1134"/>
        <w:rPr>
          <w:rFonts w:ascii="Calibri" w:eastAsia="Calibri" w:hAnsi="Calibri" w:cs="Calibri"/>
          <w:bCs/>
          <w:iCs/>
          <w:color w:val="auto"/>
          <w:sz w:val="20"/>
          <w:szCs w:val="20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orgelspel &amp; zingen:</w:t>
      </w:r>
      <w:r w:rsidRPr="00696E6D">
        <w:rPr>
          <w:rFonts w:ascii="Calibri" w:eastAsia="Calibri" w:hAnsi="Calibri" w:cs="Calibri"/>
          <w:bCs/>
          <w:i/>
          <w:color w:val="auto"/>
        </w:rPr>
        <w:t xml:space="preserve"> </w:t>
      </w:r>
      <w:proofErr w:type="spellStart"/>
      <w:r w:rsidRPr="00696E6D">
        <w:rPr>
          <w:rFonts w:ascii="Calibri" w:eastAsia="Calibri" w:hAnsi="Calibri" w:cs="Calibri"/>
          <w:b/>
          <w:iCs/>
          <w:color w:val="auto"/>
        </w:rPr>
        <w:t>oGK</w:t>
      </w:r>
      <w:proofErr w:type="spellEnd"/>
      <w:r w:rsidRPr="00696E6D">
        <w:rPr>
          <w:rFonts w:ascii="Calibri" w:eastAsia="Calibri" w:hAnsi="Calibri" w:cs="Calibri"/>
          <w:b/>
          <w:iCs/>
          <w:color w:val="auto"/>
        </w:rPr>
        <w:t xml:space="preserve"> Gez. 167</w:t>
      </w:r>
      <w:r w:rsidRPr="00696E6D">
        <w:rPr>
          <w:rFonts w:ascii="Calibri" w:eastAsia="Calibri" w:hAnsi="Calibri" w:cs="Calibri"/>
          <w:bCs/>
          <w:iCs/>
          <w:color w:val="auto"/>
        </w:rPr>
        <w:t xml:space="preserve"> </w:t>
      </w:r>
      <w:r w:rsidRPr="00696E6D">
        <w:rPr>
          <w:rFonts w:ascii="Calibri" w:eastAsia="Calibri" w:hAnsi="Calibri" w:cs="Calibri"/>
          <w:bCs/>
          <w:iCs/>
          <w:color w:val="auto"/>
          <w:sz w:val="20"/>
          <w:szCs w:val="20"/>
        </w:rPr>
        <w:t>– Samen in de naam van Jezus</w:t>
      </w:r>
    </w:p>
    <w:p w14:paraId="1D2DACB3" w14:textId="5E3812BB" w:rsidR="00E41A7D" w:rsidRPr="00696E6D" w:rsidRDefault="00E41A7D" w:rsidP="00E41A7D">
      <w:pPr>
        <w:pStyle w:val="Lijstalinea"/>
        <w:numPr>
          <w:ilvl w:val="0"/>
          <w:numId w:val="10"/>
        </w:numPr>
        <w:tabs>
          <w:tab w:val="left" w:pos="709"/>
        </w:tabs>
        <w:ind w:left="113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Dankzegging en gebed.</w:t>
      </w:r>
    </w:p>
    <w:p w14:paraId="7C4712AF" w14:textId="77777777" w:rsidR="00E41A7D" w:rsidRPr="00696E6D" w:rsidRDefault="00E41A7D" w:rsidP="00E41A7D">
      <w:pPr>
        <w:tabs>
          <w:tab w:val="left" w:pos="1276"/>
        </w:tabs>
        <w:ind w:left="113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Collecte</w:t>
      </w:r>
    </w:p>
    <w:p w14:paraId="7B356D5D" w14:textId="77777777" w:rsidR="00E41A7D" w:rsidRPr="00696E6D" w:rsidRDefault="00E41A7D" w:rsidP="00E41A7D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0"/>
          <w:szCs w:val="20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 xml:space="preserve">Zingen </w:t>
      </w:r>
      <w:r w:rsidRPr="00696E6D">
        <w:rPr>
          <w:rFonts w:ascii="Calibri" w:eastAsia="Calibri" w:hAnsi="Calibri" w:cs="Calibri"/>
          <w:bCs/>
          <w:iCs/>
          <w:color w:val="auto"/>
        </w:rPr>
        <w:tab/>
      </w:r>
      <w:r w:rsidRPr="00696E6D">
        <w:rPr>
          <w:rFonts w:ascii="Calibri" w:eastAsia="Calibri" w:hAnsi="Calibri" w:cs="Calibri"/>
          <w:b/>
          <w:iCs/>
          <w:color w:val="auto"/>
        </w:rPr>
        <w:t>DNP 84: 4</w:t>
      </w:r>
      <w:r w:rsidRPr="00696E6D">
        <w:rPr>
          <w:rFonts w:ascii="Calibri" w:eastAsia="Calibri" w:hAnsi="Calibri" w:cs="Calibri"/>
          <w:bCs/>
          <w:iCs/>
          <w:color w:val="auto"/>
        </w:rPr>
        <w:t xml:space="preserve"> </w:t>
      </w:r>
      <w:r w:rsidRPr="00696E6D">
        <w:rPr>
          <w:rFonts w:ascii="Calibri" w:eastAsia="Calibri" w:hAnsi="Calibri" w:cs="Calibri"/>
          <w:bCs/>
          <w:iCs/>
          <w:color w:val="auto"/>
          <w:sz w:val="20"/>
          <w:szCs w:val="20"/>
        </w:rPr>
        <w:t>– De Heer die ons bescherming biedt</w:t>
      </w:r>
    </w:p>
    <w:p w14:paraId="365E3227" w14:textId="5DA76E0A" w:rsidR="003F4E84" w:rsidRPr="00696E6D" w:rsidRDefault="00E41A7D" w:rsidP="00E41A7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</w:rPr>
      </w:pPr>
      <w:r w:rsidRPr="00696E6D">
        <w:rPr>
          <w:rFonts w:ascii="Calibri" w:eastAsia="Calibri" w:hAnsi="Calibri" w:cs="Calibri"/>
          <w:bCs/>
          <w:iCs/>
          <w:color w:val="auto"/>
        </w:rPr>
        <w:t>Zegen</w:t>
      </w:r>
    </w:p>
    <w:sectPr w:rsidR="003F4E84" w:rsidRPr="00696E6D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52751"/>
    <w:multiLevelType w:val="hybridMultilevel"/>
    <w:tmpl w:val="60C4ABDA"/>
    <w:lvl w:ilvl="0" w:tplc="177AE672">
      <w:numFmt w:val="bullet"/>
      <w:lvlText w:val="-"/>
      <w:lvlJc w:val="left"/>
      <w:pPr>
        <w:ind w:left="107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9186398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2FD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96E6D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B7782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204B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1D76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41A7D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3_He5pec4I" TargetMode="External"/><Relationship Id="rId5" Type="http://schemas.openxmlformats.org/officeDocument/2006/relationships/hyperlink" Target="https://beleidendekerk.nl/?p=23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80</cp:revision>
  <dcterms:created xsi:type="dcterms:W3CDTF">2022-10-05T10:03:00Z</dcterms:created>
  <dcterms:modified xsi:type="dcterms:W3CDTF">2023-05-11T15:12:00Z</dcterms:modified>
</cp:coreProperties>
</file>